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6" w:lineRule="auto" w:before="78"/>
        <w:ind w:left="4647" w:right="0" w:firstLine="0"/>
        <w:jc w:val="left"/>
        <w:rPr>
          <w:b/>
          <w:sz w:val="28"/>
        </w:rPr>
      </w:pPr>
      <w:r>
        <w:rPr>
          <w:b/>
          <w:sz w:val="28"/>
        </w:rPr>
        <w:t>Мытищинский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городской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суд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Московской </w:t>
      </w:r>
      <w:r>
        <w:rPr>
          <w:b/>
          <w:spacing w:val="-2"/>
          <w:sz w:val="28"/>
        </w:rPr>
        <w:t>области</w:t>
      </w:r>
    </w:p>
    <w:p>
      <w:pPr>
        <w:spacing w:line="276" w:lineRule="auto" w:before="0"/>
        <w:ind w:left="4647" w:right="1588" w:firstLine="0"/>
        <w:jc w:val="left"/>
        <w:rPr>
          <w:sz w:val="28"/>
        </w:rPr>
      </w:pPr>
      <w:r>
        <w:rPr>
          <w:sz w:val="28"/>
        </w:rPr>
        <w:t>адрес:</w:t>
      </w:r>
      <w:r>
        <w:rPr>
          <w:spacing w:val="-7"/>
          <w:sz w:val="28"/>
        </w:rPr>
        <w:t> </w:t>
      </w:r>
      <w:r>
        <w:rPr>
          <w:sz w:val="28"/>
        </w:rPr>
        <w:t>141009,</w:t>
      </w:r>
      <w:r>
        <w:rPr>
          <w:spacing w:val="-14"/>
          <w:sz w:val="28"/>
        </w:rPr>
        <w:t> </w:t>
      </w:r>
      <w:r>
        <w:rPr>
          <w:sz w:val="28"/>
        </w:rPr>
        <w:t>Московская</w:t>
      </w:r>
      <w:r>
        <w:rPr>
          <w:spacing w:val="-8"/>
          <w:sz w:val="28"/>
        </w:rPr>
        <w:t> </w:t>
      </w:r>
      <w:r>
        <w:rPr>
          <w:sz w:val="28"/>
        </w:rPr>
        <w:t>область, г. Мытищи, ул. Колонцова, д. 15</w:t>
      </w:r>
    </w:p>
    <w:p>
      <w:pPr>
        <w:pStyle w:val="BodyText"/>
        <w:spacing w:before="47"/>
        <w:ind w:left="0"/>
        <w:jc w:val="left"/>
        <w:rPr>
          <w:sz w:val="28"/>
        </w:rPr>
      </w:pPr>
    </w:p>
    <w:p>
      <w:pPr>
        <w:spacing w:line="276" w:lineRule="auto" w:before="0"/>
        <w:ind w:left="4662" w:right="0" w:hanging="15"/>
        <w:jc w:val="left"/>
        <w:rPr>
          <w:b/>
          <w:sz w:val="28"/>
        </w:rPr>
      </w:pPr>
      <w:r>
        <w:rPr>
          <w:b/>
          <w:sz w:val="28"/>
        </w:rPr>
        <w:t>Истец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первоначальному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иску: </w:t>
      </w:r>
      <w:r>
        <w:rPr>
          <w:b/>
          <w:spacing w:val="-2"/>
          <w:sz w:val="28"/>
        </w:rPr>
        <w:t>ХХХХХХХХХХХХХХХХ,</w:t>
      </w:r>
    </w:p>
    <w:p>
      <w:pPr>
        <w:spacing w:before="0"/>
        <w:ind w:left="4647" w:right="0" w:firstLine="0"/>
        <w:jc w:val="left"/>
        <w:rPr>
          <w:b/>
          <w:sz w:val="28"/>
        </w:rPr>
      </w:pPr>
      <w:r>
        <w:rPr>
          <w:b/>
          <w:spacing w:val="-4"/>
          <w:sz w:val="28"/>
        </w:rPr>
        <w:t>ХХХХ</w:t>
      </w:r>
    </w:p>
    <w:p>
      <w:pPr>
        <w:pStyle w:val="BodyText"/>
        <w:spacing w:before="96"/>
        <w:ind w:left="0"/>
        <w:jc w:val="left"/>
        <w:rPr>
          <w:b/>
          <w:sz w:val="28"/>
        </w:rPr>
      </w:pPr>
    </w:p>
    <w:p>
      <w:pPr>
        <w:spacing w:line="278" w:lineRule="auto" w:before="0"/>
        <w:ind w:left="4647" w:right="749" w:firstLine="0"/>
        <w:jc w:val="left"/>
        <w:rPr>
          <w:b/>
          <w:sz w:val="28"/>
        </w:rPr>
      </w:pPr>
      <w:r>
        <w:rPr>
          <w:b/>
          <w:sz w:val="28"/>
        </w:rPr>
        <w:t>Ответчик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первоначальному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иску: </w:t>
      </w:r>
      <w:r>
        <w:rPr>
          <w:b/>
          <w:spacing w:val="-2"/>
          <w:sz w:val="28"/>
        </w:rPr>
        <w:t>ХХХХХХХХХХХХХХХХ, ХХХХХХХХХХ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85"/>
        <w:ind w:left="0"/>
        <w:jc w:val="left"/>
        <w:rPr>
          <w:b/>
        </w:rPr>
      </w:pPr>
    </w:p>
    <w:p>
      <w:pPr>
        <w:pStyle w:val="BodyText"/>
        <w:spacing w:before="1"/>
        <w:ind w:left="0" w:right="176"/>
        <w:jc w:val="right"/>
      </w:pPr>
      <w:r>
        <w:rPr>
          <w:spacing w:val="-2"/>
        </w:rPr>
        <w:t>Дело№Х-ХХХХХ</w:t>
      </w:r>
    </w:p>
    <w:p>
      <w:pPr>
        <w:spacing w:before="271"/>
        <w:ind w:left="490" w:right="3" w:firstLine="0"/>
        <w:jc w:val="center"/>
        <w:rPr>
          <w:b/>
          <w:sz w:val="28"/>
        </w:rPr>
      </w:pPr>
      <w:r>
        <w:rPr>
          <w:b/>
          <w:sz w:val="28"/>
        </w:rPr>
        <w:t>Мировое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соглашение</w:t>
      </w:r>
    </w:p>
    <w:p>
      <w:pPr>
        <w:spacing w:before="4"/>
        <w:ind w:left="490" w:right="0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разделе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совместно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нажитого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имущества</w:t>
      </w:r>
    </w:p>
    <w:p>
      <w:pPr>
        <w:pStyle w:val="BodyText"/>
        <w:spacing w:before="274"/>
        <w:ind w:left="0"/>
        <w:jc w:val="left"/>
        <w:rPr>
          <w:b/>
        </w:rPr>
      </w:pPr>
    </w:p>
    <w:p>
      <w:pPr>
        <w:pStyle w:val="BodyText"/>
        <w:spacing w:line="242" w:lineRule="auto"/>
        <w:ind w:left="110" w:right="190" w:firstLine="480"/>
      </w:pPr>
      <w:r>
        <w:rPr/>
        <w:t>Стороны договариваются по взаимному согласию разделить совместно нажитое имущество в период брака следующим образом: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40" w:lineRule="auto" w:before="118" w:after="0"/>
        <w:ind w:left="535" w:right="185" w:hanging="360"/>
        <w:jc w:val="both"/>
        <w:rPr>
          <w:sz w:val="24"/>
        </w:rPr>
      </w:pPr>
      <w:r>
        <w:rPr>
          <w:sz w:val="24"/>
        </w:rPr>
        <w:t>Признать личной собственностью </w:t>
      </w:r>
      <w:r>
        <w:rPr>
          <w:b/>
          <w:sz w:val="24"/>
        </w:rPr>
        <w:t>ХХХХХХХХХХ</w:t>
      </w:r>
      <w:r>
        <w:rPr>
          <w:sz w:val="24"/>
        </w:rPr>
        <w:t>, квартиру, расположенную по адресу: Московская область, р-н Мытищинский, г. Мытищи, ул. ХХХХХХХХ</w:t>
      </w:r>
    </w:p>
    <w:p>
      <w:pPr>
        <w:pStyle w:val="BodyText"/>
        <w:spacing w:line="259" w:lineRule="auto" w:before="123"/>
        <w:ind w:left="110" w:right="115" w:firstLine="565"/>
      </w:pPr>
      <w:r>
        <w:rPr/>
        <w:t>Право собственности </w:t>
      </w:r>
      <w:r>
        <w:rPr>
          <w:b/>
        </w:rPr>
        <w:t>за ХХХХХХХХХХХХХХ </w:t>
      </w:r>
      <w:r>
        <w:rPr/>
        <w:t>на указанную выше квартиру на основании настоящего соглашения подлежит государственной регистрации в соответствии с требованием действующего</w:t>
      </w:r>
      <w:r>
        <w:rPr>
          <w:spacing w:val="-8"/>
        </w:rPr>
        <w:t> </w:t>
      </w:r>
      <w:r>
        <w:rPr/>
        <w:t>законодательства</w:t>
      </w:r>
      <w:r>
        <w:rPr>
          <w:spacing w:val="-9"/>
        </w:rPr>
        <w:t> </w:t>
      </w:r>
      <w:r>
        <w:rPr/>
        <w:t>РФ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органах,</w:t>
      </w:r>
      <w:r>
        <w:rPr>
          <w:spacing w:val="-3"/>
        </w:rPr>
        <w:t> </w:t>
      </w:r>
      <w:r>
        <w:rPr/>
        <w:t>осуществляющих</w:t>
      </w:r>
      <w:r>
        <w:rPr>
          <w:spacing w:val="-8"/>
        </w:rPr>
        <w:t> </w:t>
      </w:r>
      <w:r>
        <w:rPr/>
        <w:t>государственную</w:t>
      </w:r>
      <w:r>
        <w:rPr>
          <w:spacing w:val="-7"/>
        </w:rPr>
        <w:t> </w:t>
      </w:r>
      <w:r>
        <w:rPr/>
        <w:t>регистрацию</w:t>
      </w:r>
      <w:r>
        <w:rPr>
          <w:spacing w:val="-7"/>
        </w:rPr>
        <w:t> </w:t>
      </w:r>
      <w:r>
        <w:rPr/>
        <w:t>прав на недвижимое имущество и сделок с ним, с соблюдением установленной законодательством процедуры государственной регистрации прав. </w:t>
      </w:r>
      <w:r>
        <w:rPr>
          <w:b/>
        </w:rPr>
        <w:t>ХХХХХХХХХХХ </w:t>
      </w:r>
      <w:r>
        <w:rPr/>
        <w:t>обязуется</w:t>
      </w:r>
      <w:r>
        <w:rPr>
          <w:b/>
        </w:rPr>
        <w:t>, при необходимости, </w:t>
      </w:r>
      <w:r>
        <w:rPr/>
        <w:t>оказать </w:t>
      </w:r>
      <w:r>
        <w:rPr>
          <w:b/>
        </w:rPr>
        <w:t>ХХХХХХХХХХХХХХ </w:t>
      </w:r>
      <w:r>
        <w:rPr/>
        <w:t>необходимое содействие в государственной регистрации его права собственности на вышеуказанную квартиру на основании настоящего соглашения.</w:t>
      </w:r>
    </w:p>
    <w:p>
      <w:pPr>
        <w:pStyle w:val="ListParagraph"/>
        <w:numPr>
          <w:ilvl w:val="1"/>
          <w:numId w:val="1"/>
        </w:numPr>
        <w:tabs>
          <w:tab w:pos="610" w:val="left" w:leader="none"/>
        </w:tabs>
        <w:spacing w:line="240" w:lineRule="auto" w:before="114" w:after="0"/>
        <w:ind w:left="610" w:right="185" w:hanging="360"/>
        <w:jc w:val="both"/>
        <w:rPr>
          <w:sz w:val="24"/>
        </w:rPr>
      </w:pPr>
      <w:r>
        <w:rPr>
          <w:spacing w:val="-2"/>
          <w:sz w:val="24"/>
        </w:rPr>
        <w:t> </w:t>
      </w:r>
      <w:r>
        <w:rPr>
          <w:sz w:val="24"/>
        </w:rPr>
        <w:t>​Признать за </w:t>
      </w:r>
      <w:r>
        <w:rPr>
          <w:b/>
          <w:sz w:val="24"/>
        </w:rPr>
        <w:t>ХХХХХХХХХХХХХХ </w:t>
      </w:r>
      <w:r>
        <w:rPr>
          <w:sz w:val="24"/>
        </w:rPr>
        <w:t>задолженность в размере остатка общей суммы задолженности и процентов по кредитному договору №ХХХХХХХХХ, заключенному между </w:t>
      </w:r>
      <w:r>
        <w:rPr>
          <w:b/>
          <w:sz w:val="24"/>
        </w:rPr>
        <w:t>ХХХХХХХХХХХХХХХХХХ </w:t>
      </w:r>
      <w:r>
        <w:rPr>
          <w:sz w:val="24"/>
        </w:rPr>
        <w:t>и </w:t>
      </w:r>
      <w:r>
        <w:rPr>
          <w:b/>
          <w:sz w:val="24"/>
        </w:rPr>
        <w:t>ПАО «Сбербанк России»</w:t>
      </w:r>
      <w:r>
        <w:rPr>
          <w:sz w:val="24"/>
        </w:rPr>
        <w:t>.</w:t>
      </w:r>
    </w:p>
    <w:p>
      <w:pPr>
        <w:pStyle w:val="BodyText"/>
        <w:tabs>
          <w:tab w:pos="3706" w:val="left" w:leader="none"/>
          <w:tab w:pos="5707" w:val="left" w:leader="none"/>
          <w:tab w:pos="7067" w:val="left" w:leader="none"/>
          <w:tab w:pos="9704" w:val="left" w:leader="none"/>
        </w:tabs>
        <w:spacing w:before="3"/>
        <w:ind w:left="110" w:right="181" w:firstLine="565"/>
        <w:rPr>
          <w:b/>
        </w:rPr>
      </w:pPr>
      <w:r>
        <w:rPr>
          <w:b/>
          <w:spacing w:val="-2"/>
        </w:rPr>
        <w:t>ХХХХХХХХХХХХ</w:t>
      </w:r>
      <w:r>
        <w:rPr>
          <w:b/>
        </w:rPr>
        <w:tab/>
      </w:r>
      <w:r>
        <w:rPr>
          <w:spacing w:val="-2"/>
        </w:rPr>
        <w:t>обязуется,</w:t>
      </w:r>
      <w:r>
        <w:rPr/>
        <w:tab/>
      </w:r>
      <w:r>
        <w:rPr>
          <w:b/>
          <w:spacing w:val="-4"/>
        </w:rPr>
        <w:t>при</w:t>
      </w:r>
      <w:r>
        <w:rPr>
          <w:b/>
        </w:rPr>
        <w:tab/>
      </w:r>
      <w:r>
        <w:rPr>
          <w:b/>
          <w:spacing w:val="-2"/>
        </w:rPr>
        <w:t>необходимости</w:t>
      </w:r>
      <w:r>
        <w:rPr>
          <w:spacing w:val="-2"/>
        </w:rPr>
        <w:t>,</w:t>
      </w:r>
      <w:r>
        <w:rPr/>
        <w:tab/>
      </w:r>
      <w:r>
        <w:rPr>
          <w:spacing w:val="-2"/>
        </w:rPr>
        <w:t>оказать </w:t>
      </w:r>
      <w:r>
        <w:rPr>
          <w:b/>
        </w:rPr>
        <w:t>ХХХХХХХХХХХХХ</w:t>
      </w:r>
      <w:r>
        <w:rPr/>
        <w:t>необходимое содействие в документальном перезаключении данного кредитного договора путем выхода из данного кредитного договора на основании настоящего </w:t>
      </w:r>
      <w:r>
        <w:rPr>
          <w:spacing w:val="-2"/>
        </w:rPr>
        <w:t>соглашения</w:t>
      </w:r>
      <w:r>
        <w:rPr>
          <w:b/>
          <w:spacing w:val="-2"/>
        </w:rPr>
        <w:t>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116" w:after="0"/>
        <w:ind w:left="470" w:right="174" w:hanging="360"/>
        <w:jc w:val="both"/>
        <w:rPr>
          <w:sz w:val="24"/>
        </w:rPr>
      </w:pPr>
      <w:r>
        <w:rPr>
          <w:sz w:val="24"/>
        </w:rPr>
        <w:t>Признать личной собственностью </w:t>
      </w:r>
      <w:r>
        <w:rPr>
          <w:b/>
          <w:sz w:val="24"/>
        </w:rPr>
        <w:t>ХХХХХХХХХХХ </w:t>
      </w:r>
      <w:r>
        <w:rPr>
          <w:sz w:val="24"/>
        </w:rPr>
        <w:t>легковой автомобиль HYUNDAI CRETA, цвет кузова - бежевый, год изготовления 2017, идентификационный номер Признать личной собственностью </w:t>
      </w:r>
      <w:r>
        <w:rPr>
          <w:b/>
          <w:sz w:val="24"/>
        </w:rPr>
        <w:t>ХХХХХХХХХХХХХ </w:t>
      </w:r>
      <w:r>
        <w:rPr>
          <w:sz w:val="24"/>
        </w:rPr>
        <w:t>легковой автомобиль HYUNDAI TUCSON, цвет кузова - черный, год изготовления 2017, идентификационный номер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0" w:footer="0" w:top="1360" w:bottom="40" w:left="880" w:right="380"/>
          <w:pgNumType w:start="1"/>
        </w:sectPr>
      </w:pPr>
    </w:p>
    <w:p>
      <w:pPr>
        <w:pStyle w:val="BodyText"/>
        <w:spacing w:before="79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2" w:lineRule="auto" w:before="0" w:after="0"/>
        <w:ind w:left="470" w:right="172" w:hanging="360"/>
        <w:jc w:val="both"/>
        <w:rPr>
          <w:sz w:val="24"/>
        </w:rPr>
      </w:pPr>
      <w:r>
        <w:rPr>
          <w:sz w:val="24"/>
        </w:rPr>
        <w:t>Обязанность выплаты кредита и процентов по кредитным договорам, имеющих отношения к автомобилям, указанных в данном соглашении, полностью возложить исключительно на </w:t>
      </w:r>
      <w:r>
        <w:rPr>
          <w:b/>
          <w:spacing w:val="-2"/>
          <w:sz w:val="24"/>
        </w:rPr>
        <w:t>ХХХХХХХХХХ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174" w:hanging="360"/>
        <w:jc w:val="both"/>
        <w:rPr>
          <w:sz w:val="24"/>
        </w:rPr>
      </w:pPr>
      <w:r>
        <w:rPr>
          <w:sz w:val="24"/>
        </w:rPr>
        <w:t>В качестве компенсации за переданное имущество в собственность </w:t>
      </w:r>
      <w:r>
        <w:rPr>
          <w:b/>
          <w:sz w:val="24"/>
        </w:rPr>
        <w:t>ХХХХХХХХ </w:t>
      </w:r>
      <w:r>
        <w:rPr>
          <w:sz w:val="24"/>
        </w:rPr>
        <w:t>выплачивает </w:t>
      </w:r>
      <w:r>
        <w:rPr>
          <w:b/>
          <w:sz w:val="24"/>
        </w:rPr>
        <w:t>ХХХХХХХХХ </w:t>
      </w:r>
      <w:r>
        <w:rPr>
          <w:sz w:val="24"/>
        </w:rPr>
        <w:t>денежные средства в размере 300</w:t>
      </w:r>
      <w:r>
        <w:rPr>
          <w:spacing w:val="-2"/>
          <w:sz w:val="24"/>
        </w:rPr>
        <w:t> </w:t>
      </w:r>
      <w:r>
        <w:rPr>
          <w:sz w:val="24"/>
        </w:rPr>
        <w:t>000 (Триста тысяч рублей). Данные денежные средства выплачиваются в течении 6 месяцев с момента утверждения данного мирового соглашения</w:t>
      </w:r>
      <w:r>
        <w:rPr>
          <w:spacing w:val="-9"/>
          <w:sz w:val="24"/>
        </w:rPr>
        <w:t> </w:t>
      </w:r>
      <w:r>
        <w:rPr>
          <w:sz w:val="24"/>
        </w:rPr>
        <w:t>Мытищинским</w:t>
      </w:r>
      <w:r>
        <w:rPr>
          <w:spacing w:val="-10"/>
          <w:sz w:val="24"/>
        </w:rPr>
        <w:t> </w:t>
      </w:r>
      <w:r>
        <w:rPr>
          <w:sz w:val="24"/>
        </w:rPr>
        <w:t>городским</w:t>
      </w:r>
      <w:r>
        <w:rPr>
          <w:spacing w:val="-10"/>
          <w:sz w:val="24"/>
        </w:rPr>
        <w:t> </w:t>
      </w:r>
      <w:r>
        <w:rPr>
          <w:sz w:val="24"/>
        </w:rPr>
        <w:t>судом</w:t>
      </w:r>
      <w:r>
        <w:rPr>
          <w:spacing w:val="-10"/>
          <w:sz w:val="24"/>
        </w:rPr>
        <w:t> </w:t>
      </w:r>
      <w:r>
        <w:rPr>
          <w:sz w:val="24"/>
        </w:rPr>
        <w:t>Московской</w:t>
      </w:r>
      <w:r>
        <w:rPr>
          <w:spacing w:val="-7"/>
          <w:sz w:val="24"/>
        </w:rPr>
        <w:t> </w:t>
      </w:r>
      <w:r>
        <w:rPr>
          <w:sz w:val="24"/>
        </w:rPr>
        <w:t>области равными</w:t>
      </w:r>
      <w:r>
        <w:rPr>
          <w:spacing w:val="-7"/>
          <w:sz w:val="24"/>
        </w:rPr>
        <w:t> </w:t>
      </w:r>
      <w:r>
        <w:rPr>
          <w:sz w:val="24"/>
        </w:rPr>
        <w:t>платежами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размере 50 000 (Пятьдесят тысяч рублей) до 15 го числа каждого месяца.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177" w:hanging="36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15"/>
          <w:sz w:val="24"/>
        </w:rPr>
        <w:t> </w:t>
      </w:r>
      <w:r>
        <w:rPr>
          <w:sz w:val="24"/>
        </w:rPr>
        <w:t>договорились,</w:t>
      </w:r>
      <w:r>
        <w:rPr>
          <w:spacing w:val="-14"/>
          <w:sz w:val="24"/>
        </w:rPr>
        <w:t> </w:t>
      </w:r>
      <w:r>
        <w:rPr>
          <w:sz w:val="24"/>
        </w:rPr>
        <w:t>что</w:t>
      </w:r>
      <w:r>
        <w:rPr>
          <w:spacing w:val="-15"/>
          <w:sz w:val="24"/>
        </w:rPr>
        <w:t> </w:t>
      </w:r>
      <w:r>
        <w:rPr>
          <w:sz w:val="24"/>
        </w:rPr>
        <w:t>не</w:t>
      </w:r>
      <w:r>
        <w:rPr>
          <w:spacing w:val="-14"/>
          <w:sz w:val="24"/>
        </w:rPr>
        <w:t> </w:t>
      </w:r>
      <w:r>
        <w:rPr>
          <w:sz w:val="24"/>
        </w:rPr>
        <w:t>имеют</w:t>
      </w:r>
      <w:r>
        <w:rPr>
          <w:spacing w:val="-13"/>
          <w:sz w:val="24"/>
        </w:rPr>
        <w:t> </w:t>
      </w:r>
      <w:r>
        <w:rPr>
          <w:sz w:val="24"/>
        </w:rPr>
        <w:t>друг</w:t>
      </w:r>
      <w:r>
        <w:rPr>
          <w:spacing w:val="-12"/>
          <w:sz w:val="24"/>
        </w:rPr>
        <w:t> </w:t>
      </w:r>
      <w:r>
        <w:rPr>
          <w:sz w:val="24"/>
        </w:rPr>
        <w:t>к</w:t>
      </w:r>
      <w:r>
        <w:rPr>
          <w:spacing w:val="-15"/>
          <w:sz w:val="24"/>
        </w:rPr>
        <w:t> </w:t>
      </w:r>
      <w:r>
        <w:rPr>
          <w:sz w:val="24"/>
        </w:rPr>
        <w:t>другу</w:t>
      </w:r>
      <w:r>
        <w:rPr>
          <w:spacing w:val="-14"/>
          <w:sz w:val="24"/>
        </w:rPr>
        <w:t> </w:t>
      </w:r>
      <w:r>
        <w:rPr>
          <w:sz w:val="24"/>
        </w:rPr>
        <w:t>дополнительных</w:t>
      </w:r>
      <w:r>
        <w:rPr>
          <w:spacing w:val="-14"/>
          <w:sz w:val="24"/>
        </w:rPr>
        <w:t> </w:t>
      </w:r>
      <w:r>
        <w:rPr>
          <w:sz w:val="24"/>
        </w:rPr>
        <w:t>материальных</w:t>
      </w:r>
      <w:r>
        <w:rPr>
          <w:spacing w:val="-14"/>
          <w:sz w:val="24"/>
        </w:rPr>
        <w:t> </w:t>
      </w:r>
      <w:r>
        <w:rPr>
          <w:sz w:val="24"/>
        </w:rPr>
        <w:t>претензий.</w:t>
      </w:r>
      <w:r>
        <w:rPr>
          <w:spacing w:val="-14"/>
          <w:sz w:val="24"/>
        </w:rPr>
        <w:t> </w:t>
      </w:r>
      <w:r>
        <w:rPr>
          <w:sz w:val="24"/>
        </w:rPr>
        <w:t>Все дополнительные от данного соглашения возможные кредитные обязательства сторон перед кредитными организациями и физическими лицами лежат исключительно на той стороне, на которую они были оформлены.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192" w:hanging="360"/>
        <w:jc w:val="both"/>
        <w:rPr>
          <w:sz w:val="24"/>
        </w:rPr>
      </w:pPr>
      <w:r>
        <w:rPr>
          <w:sz w:val="24"/>
        </w:rPr>
        <w:t>Стороны понимают, что настоящее Соглашение вступает в силу с момента его утверждения </w:t>
      </w:r>
      <w:r>
        <w:rPr>
          <w:spacing w:val="-2"/>
          <w:sz w:val="24"/>
        </w:rPr>
        <w:t>судом.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189" w:hanging="360"/>
        <w:jc w:val="both"/>
        <w:rPr>
          <w:sz w:val="24"/>
        </w:rPr>
      </w:pPr>
      <w:r>
        <w:rPr>
          <w:sz w:val="24"/>
        </w:rPr>
        <w:t>Настоящее мировое соглашение не нарушает права и законные интересы других лиц и не противоречит закону.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2" w:lineRule="auto" w:before="0" w:after="0"/>
        <w:ind w:left="470" w:right="195" w:hanging="360"/>
        <w:jc w:val="both"/>
        <w:rPr>
          <w:sz w:val="24"/>
        </w:rPr>
      </w:pPr>
      <w:r>
        <w:rPr>
          <w:spacing w:val="-4"/>
          <w:sz w:val="24"/>
        </w:rPr>
        <w:t> </w:t>
      </w:r>
      <w:r>
        <w:rPr>
          <w:sz w:val="24"/>
        </w:rPr>
        <w:t>Судебные</w:t>
      </w:r>
      <w:r>
        <w:rPr>
          <w:spacing w:val="-6"/>
          <w:sz w:val="24"/>
        </w:rPr>
        <w:t> </w:t>
      </w:r>
      <w:r>
        <w:rPr>
          <w:sz w:val="24"/>
        </w:rPr>
        <w:t>расходы,</w:t>
      </w:r>
      <w:r>
        <w:rPr>
          <w:spacing w:val="-9"/>
          <w:sz w:val="24"/>
        </w:rPr>
        <w:t> </w:t>
      </w:r>
      <w:r>
        <w:rPr>
          <w:sz w:val="24"/>
        </w:rPr>
        <w:t>связанные</w:t>
      </w:r>
      <w:r>
        <w:rPr>
          <w:spacing w:val="-6"/>
          <w:sz w:val="24"/>
        </w:rPr>
        <w:t> </w:t>
      </w:r>
      <w:r>
        <w:rPr>
          <w:sz w:val="24"/>
        </w:rPr>
        <w:t>прямо</w:t>
      </w:r>
      <w:r>
        <w:rPr>
          <w:spacing w:val="-9"/>
          <w:sz w:val="24"/>
        </w:rPr>
        <w:t> </w:t>
      </w:r>
      <w:r>
        <w:rPr>
          <w:sz w:val="24"/>
        </w:rPr>
        <w:t>или</w:t>
      </w:r>
      <w:r>
        <w:rPr>
          <w:spacing w:val="-8"/>
          <w:sz w:val="24"/>
        </w:rPr>
        <w:t> </w:t>
      </w:r>
      <w:r>
        <w:rPr>
          <w:sz w:val="24"/>
        </w:rPr>
        <w:t>косвенно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настоящим</w:t>
      </w:r>
      <w:r>
        <w:rPr>
          <w:spacing w:val="-10"/>
          <w:sz w:val="24"/>
        </w:rPr>
        <w:t> </w:t>
      </w:r>
      <w:r>
        <w:rPr>
          <w:sz w:val="24"/>
        </w:rPr>
        <w:t>гражданским</w:t>
      </w:r>
      <w:r>
        <w:rPr>
          <w:spacing w:val="-7"/>
          <w:sz w:val="24"/>
        </w:rPr>
        <w:t> </w:t>
      </w:r>
      <w:r>
        <w:rPr>
          <w:sz w:val="24"/>
        </w:rPr>
        <w:t>делом,</w:t>
      </w:r>
      <w:r>
        <w:rPr>
          <w:spacing w:val="-9"/>
          <w:sz w:val="24"/>
        </w:rPr>
        <w:t> </w:t>
      </w:r>
      <w:r>
        <w:rPr>
          <w:sz w:val="24"/>
        </w:rPr>
        <w:t>Сторонами друг другу не возмещаются и лежат исключительно на той Стороне, которая их понесла.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186" w:hanging="360"/>
        <w:jc w:val="both"/>
        <w:rPr>
          <w:sz w:val="24"/>
        </w:rPr>
      </w:pPr>
      <w:r>
        <w:rPr>
          <w:spacing w:val="-3"/>
          <w:sz w:val="24"/>
        </w:rPr>
        <w:t> </w:t>
      </w:r>
      <w:r>
        <w:rPr>
          <w:sz w:val="24"/>
        </w:rPr>
        <w:t>​Мировое соглашение составлено в трех экземплярах, имеющих равную юридическую силу, по одному для каждой Стороны и суда.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186" w:hanging="360"/>
        <w:jc w:val="both"/>
        <w:rPr>
          <w:sz w:val="24"/>
        </w:rPr>
      </w:pPr>
      <w:r>
        <w:rPr>
          <w:spacing w:val="-3"/>
          <w:sz w:val="24"/>
        </w:rPr>
        <w:t> </w:t>
      </w:r>
      <w:r>
        <w:rPr>
          <w:sz w:val="24"/>
        </w:rPr>
        <w:t>​Последствия прекращения производства по делу в связи с заключением мирового соглашения, предусмотренные ст. 221 Гражданского процессуального кодекса Российской Федерации, Сторонам разъяснены и понятны.</w:t>
      </w:r>
    </w:p>
    <w:p>
      <w:pPr>
        <w:pStyle w:val="BodyText"/>
        <w:tabs>
          <w:tab w:pos="7907" w:val="left" w:leader="none"/>
        </w:tabs>
        <w:spacing w:before="266"/>
        <w:jc w:val="left"/>
      </w:pPr>
      <w:r>
        <w:rPr>
          <w:u w:val="single"/>
        </w:rPr>
        <w:tab/>
      </w:r>
      <w:r>
        <w:rPr>
          <w:spacing w:val="-2"/>
        </w:rPr>
        <w:t>ХХХХХХХХХХ</w:t>
      </w:r>
    </w:p>
    <w:p>
      <w:pPr>
        <w:pStyle w:val="BodyText"/>
        <w:tabs>
          <w:tab w:pos="7907" w:val="left" w:leader="none"/>
        </w:tabs>
        <w:spacing w:before="274"/>
        <w:jc w:val="left"/>
      </w:pPr>
      <w:r>
        <w:rPr>
          <w:u w:val="single"/>
        </w:rPr>
        <w:tab/>
      </w:r>
      <w:r>
        <w:rPr>
          <w:spacing w:val="-2"/>
        </w:rPr>
        <w:t>ХХХХХХХХХХ</w:t>
      </w:r>
    </w:p>
    <w:sectPr>
      <w:pgSz w:w="11910" w:h="16840"/>
      <w:pgMar w:header="0" w:footer="0" w:top="1360" w:bottom="40" w:left="8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5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5584">
              <wp:simplePos x="0" y="0"/>
              <wp:positionH relativeFrom="page">
                <wp:posOffset>609917</wp:posOffset>
              </wp:positionH>
              <wp:positionV relativeFrom="page">
                <wp:posOffset>10661650</wp:posOffset>
              </wp:positionV>
              <wp:extent cx="6613525" cy="1905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13525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3525" h="19050">
                            <a:moveTo>
                              <a:pt x="6613144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6613144" y="19050"/>
                            </a:lnTo>
                            <a:lnTo>
                              <a:pt x="661314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8.025002pt;margin-top:839.5pt;width:520.72pt;height:1.5pt;mso-position-horizontal-relative:page;mso-position-vertical-relative:page;z-index:-15760896" id="docshape2" filled="true" fillcolor="#000000" stroked="false">
              <v:fill type="solid"/>
              <w10:wrap type="none"/>
            </v:rect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6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609917</wp:posOffset>
              </wp:positionH>
              <wp:positionV relativeFrom="page">
                <wp:posOffset>15875</wp:posOffset>
              </wp:positionV>
              <wp:extent cx="6613525" cy="190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613525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3525" h="19050">
                            <a:moveTo>
                              <a:pt x="6613144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6613144" y="19050"/>
                            </a:lnTo>
                            <a:lnTo>
                              <a:pt x="661314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8.025002pt;margin-top:1.25pt;width:520.72pt;height:1.5pt;mso-position-horizontal-relative:page;mso-position-vertical-relative:page;z-index:-15761408" id="docshape1" filled="true" fillcolor="#000000" stroked="false">
              <v:fill type="solid"/>
              <w10:wrap type="none"/>
            </v:rect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35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3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1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5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3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7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70" w:right="174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Федоров</dc:creator>
  <dcterms:created xsi:type="dcterms:W3CDTF">2024-07-03T09:55:12Z</dcterms:created>
  <dcterms:modified xsi:type="dcterms:W3CDTF">2024-07-03T09:55:12Z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2024-07-03T00:00:00Z</vt:filetime>
  </property>
</Properties>
</file>